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2639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18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января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347E12" w14:paraId="325BC023" w14:textId="77B12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347E12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6E2C94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347E12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президента </w:t>
      </w:r>
      <w:r w:rsidR="006703E4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 региональной общественной организации «</w:t>
      </w:r>
      <w:r w:rsidR="006703E4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» Выдрина </w:t>
      </w:r>
      <w:r w:rsidR="006703E4">
        <w:rPr>
          <w:rFonts w:ascii="Times New Roman" w:eastAsia="Times New Roman" w:hAnsi="Times New Roman" w:cs="Times New Roman"/>
          <w:b/>
          <w:sz w:val="25"/>
          <w:szCs w:val="25"/>
        </w:rPr>
        <w:t>А.В.***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>, сведения о привлечении к административной ответственности ранее - отсутствуют</w:t>
      </w:r>
      <w:r w:rsidRPr="00347E12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6D1F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7E12">
        <w:rPr>
          <w:rFonts w:ascii="Times New Roman" w:eastAsia="Times New Roman" w:hAnsi="Times New Roman" w:cs="Times New Roman"/>
          <w:sz w:val="25"/>
          <w:szCs w:val="25"/>
        </w:rPr>
        <w:t xml:space="preserve">Выдрин А.В., являясь президентом </w:t>
      </w:r>
      <w:r w:rsidR="006703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>
        <w:rPr>
          <w:rFonts w:ascii="Times New Roman" w:eastAsia="Times New Roman" w:hAnsi="Times New Roman" w:cs="Times New Roman"/>
          <w:sz w:val="25"/>
          <w:szCs w:val="25"/>
        </w:rPr>
        <w:t xml:space="preserve"> региональной общественной организации «</w:t>
      </w:r>
      <w:r w:rsidR="006703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>
        <w:rPr>
          <w:rFonts w:ascii="Times New Roman" w:eastAsia="Times New Roman" w:hAnsi="Times New Roman" w:cs="Times New Roman"/>
          <w:sz w:val="25"/>
          <w:szCs w:val="25"/>
        </w:rPr>
        <w:t>»</w:t>
      </w:r>
      <w:r w:rsidR="00850171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B877BE" w:rsidR="00B877B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Расчета по страховым взносам за </w:t>
      </w:r>
      <w:r w:rsidR="006E2C94">
        <w:rPr>
          <w:rFonts w:ascii="Times New Roman" w:eastAsia="Times New Roman" w:hAnsi="Times New Roman" w:cs="Times New Roman"/>
          <w:sz w:val="25"/>
          <w:szCs w:val="25"/>
        </w:rPr>
        <w:t>3 месяца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 xml:space="preserve">, квартальный 2023 год в Межрайонную ИФНС России по </w:t>
      </w:r>
      <w:r w:rsidR="006703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, чем </w:t>
      </w:r>
      <w:r w:rsidR="006E2C94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.0</w:t>
      </w:r>
      <w:r w:rsidR="006E2C94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.2023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6703E4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31538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315386" w:rsidR="0031538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012F0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7E12">
        <w:rPr>
          <w:rFonts w:ascii="Times New Roman" w:eastAsia="Times New Roman" w:hAnsi="Times New Roman" w:cs="Times New Roman"/>
          <w:sz w:val="25"/>
          <w:szCs w:val="25"/>
        </w:rPr>
        <w:t>Выдрин А.В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773D4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>Выдрин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C4305E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6E2C94" w:rsidRPr="006E2C94" w:rsidP="006E2C94" w14:paraId="2CB5EF9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2C94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6E2C94" w14:paraId="01265892" w14:textId="5AB5D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2C94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6E2C94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03197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президент </w:t>
      </w:r>
      <w:r w:rsidR="006703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 региональной общественной организации «</w:t>
      </w:r>
      <w:r w:rsidR="006703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» Выдрин А.В. </w:t>
      </w:r>
      <w:r w:rsidR="006E2C94">
        <w:rPr>
          <w:rFonts w:ascii="Times New Roman" w:eastAsia="Times New Roman" w:hAnsi="Times New Roman" w:cs="Times New Roman"/>
          <w:sz w:val="25"/>
          <w:szCs w:val="25"/>
        </w:rPr>
        <w:t>Расчет по страховым взносам за 3 месяца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 xml:space="preserve">, квартальный 2023 год в Межрайонную Инспекцию ФНС России №1 по </w:t>
      </w:r>
      <w:r w:rsidR="006703E4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6E2C94">
        <w:rPr>
          <w:rFonts w:ascii="Times New Roman" w:eastAsia="Times New Roman" w:hAnsi="Times New Roman" w:cs="Times New Roman"/>
          <w:sz w:val="25"/>
          <w:szCs w:val="25"/>
        </w:rPr>
        <w:t xml:space="preserve"> 28.04.2023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50337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>Выдрин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27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  <w:r w:rsidR="00850171">
        <w:rPr>
          <w:rFonts w:ascii="Times New Roman" w:eastAsia="Times New Roman" w:hAnsi="Times New Roman" w:cs="Times New Roman"/>
          <w:sz w:val="25"/>
          <w:szCs w:val="25"/>
        </w:rPr>
        <w:t>1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.202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655C87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655C87" w:rsidR="00C52987">
        <w:rPr>
          <w:rFonts w:ascii="Times New Roman" w:hAnsi="Times New Roman" w:cs="Times New Roman"/>
          <w:sz w:val="25"/>
          <w:szCs w:val="25"/>
        </w:rPr>
        <w:t xml:space="preserve"> </w:t>
      </w:r>
      <w:r w:rsidRPr="006E2C94" w:rsidR="006E2C94">
        <w:rPr>
          <w:rFonts w:ascii="Times New Roman" w:hAnsi="Times New Roman" w:cs="Times New Roman"/>
          <w:sz w:val="25"/>
          <w:szCs w:val="25"/>
        </w:rPr>
        <w:t>квитанцией о приеме налоговой декларации</w:t>
      </w:r>
      <w:r w:rsidRPr="00347E12" w:rsidR="00347E12">
        <w:rPr>
          <w:rFonts w:ascii="Times New Roman" w:hAnsi="Times New Roman" w:cs="Times New Roman"/>
          <w:sz w:val="25"/>
          <w:szCs w:val="25"/>
        </w:rPr>
        <w:t xml:space="preserve">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="006703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 региональной общественной организации «</w:t>
      </w:r>
      <w:r w:rsidR="006703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B877BE">
        <w:rPr>
          <w:rFonts w:ascii="Times New Roman" w:eastAsia="Times New Roman" w:hAnsi="Times New Roman" w:cs="Times New Roman"/>
          <w:sz w:val="25"/>
          <w:szCs w:val="25"/>
        </w:rPr>
        <w:t>2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="00850171">
        <w:rPr>
          <w:rFonts w:ascii="Times New Roman" w:eastAsia="Times New Roman" w:hAnsi="Times New Roman" w:cs="Times New Roman"/>
          <w:sz w:val="25"/>
          <w:szCs w:val="25"/>
        </w:rPr>
        <w:t>1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789A9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>Выдрина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669F6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президента </w:t>
      </w:r>
      <w:r w:rsidR="006703E4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 региональной общественной организации «</w:t>
      </w:r>
      <w:r w:rsidR="006703E4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» Выдрина </w:t>
      </w:r>
      <w:r w:rsidR="006703E4">
        <w:rPr>
          <w:rFonts w:ascii="Times New Roman" w:eastAsia="Times New Roman" w:hAnsi="Times New Roman" w:cs="Times New Roman"/>
          <w:b/>
          <w:sz w:val="25"/>
          <w:szCs w:val="25"/>
        </w:rPr>
        <w:t>А.В.</w:t>
      </w:r>
      <w:r w:rsidRPr="00347E12" w:rsidR="00347E12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RPr="008C74A3" w:rsidP="008C74A3" w14:paraId="12759318" w14:textId="7C69B03C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6E2C94" w:rsidR="006E2C94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0412365400765000312415111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40443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1572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7BE" w:rsidRPr="00B877BE" w:rsidP="00B877BE" w14:paraId="6865D60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QR-код для оплаты административного штрафа. </w:t>
      </w:r>
    </w:p>
    <w:p w:rsidR="00161B7A" w:rsidP="00B877BE" w14:paraId="56FC55DB" w14:textId="25D1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Реквизиты «КБК», «УИН» и «ОКТМО» подлежат заполнению самостоятельно.</w:t>
      </w:r>
    </w:p>
    <w:p w:rsidR="00B877BE" w:rsidRPr="00332908" w:rsidP="00B877BE" w14:paraId="6327BB7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4D2D595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50C43"/>
    <w:rsid w:val="00161932"/>
    <w:rsid w:val="00161B7A"/>
    <w:rsid w:val="002631CB"/>
    <w:rsid w:val="002E5BF5"/>
    <w:rsid w:val="00315386"/>
    <w:rsid w:val="00332908"/>
    <w:rsid w:val="0033598F"/>
    <w:rsid w:val="00347E12"/>
    <w:rsid w:val="003854D4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874E0"/>
    <w:rsid w:val="005F21BF"/>
    <w:rsid w:val="00652E08"/>
    <w:rsid w:val="00655C87"/>
    <w:rsid w:val="00663E2B"/>
    <w:rsid w:val="00666823"/>
    <w:rsid w:val="006703E4"/>
    <w:rsid w:val="006C36FE"/>
    <w:rsid w:val="006E2C94"/>
    <w:rsid w:val="00732D85"/>
    <w:rsid w:val="0078497F"/>
    <w:rsid w:val="007A54AE"/>
    <w:rsid w:val="007B4AA6"/>
    <w:rsid w:val="007F7831"/>
    <w:rsid w:val="00823466"/>
    <w:rsid w:val="00832131"/>
    <w:rsid w:val="00850171"/>
    <w:rsid w:val="00882F1F"/>
    <w:rsid w:val="0088469A"/>
    <w:rsid w:val="008C74A3"/>
    <w:rsid w:val="008F5D4F"/>
    <w:rsid w:val="00942EC2"/>
    <w:rsid w:val="009D53D7"/>
    <w:rsid w:val="00AB48D3"/>
    <w:rsid w:val="00B25A92"/>
    <w:rsid w:val="00B31FD4"/>
    <w:rsid w:val="00B82928"/>
    <w:rsid w:val="00B877BE"/>
    <w:rsid w:val="00C4305E"/>
    <w:rsid w:val="00C47BD6"/>
    <w:rsid w:val="00C52987"/>
    <w:rsid w:val="00CC4B71"/>
    <w:rsid w:val="00CC6739"/>
    <w:rsid w:val="00CE75BB"/>
    <w:rsid w:val="00DD385C"/>
    <w:rsid w:val="00E969DD"/>
    <w:rsid w:val="00EA0B6A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